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DE" w:rsidRPr="00354648" w:rsidRDefault="006630DE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6630DE" w:rsidRPr="00354648" w:rsidRDefault="006630DE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6630DE" w:rsidRPr="007C640E" w:rsidTr="00E14734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0DE" w:rsidRPr="007C640E" w:rsidRDefault="006630DE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0E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по содержанию жилищного фонда"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0DE" w:rsidRPr="007C640E" w:rsidRDefault="006630DE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DE" w:rsidRPr="007C640E" w:rsidRDefault="006630DE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6630DE" w:rsidRDefault="006630DE" w:rsidP="0066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625007 </w:t>
      </w:r>
      <w:proofErr w:type="spellStart"/>
      <w:proofErr w:type="gram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Тюменская, г Тюмень, </w:t>
      </w:r>
      <w:proofErr w:type="spell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Мельникайте</w:t>
      </w:r>
      <w:proofErr w:type="spellEnd"/>
      <w:r w:rsidRPr="007C640E">
        <w:rPr>
          <w:rFonts w:ascii="Times New Roman" w:hAnsi="Times New Roman" w:cs="Times New Roman"/>
          <w:b/>
          <w:bCs/>
          <w:sz w:val="24"/>
          <w:szCs w:val="24"/>
        </w:rPr>
        <w:t>, 123А</w:t>
      </w:r>
    </w:p>
    <w:p w:rsidR="00C64E39" w:rsidRPr="007C640E" w:rsidRDefault="00C64E39" w:rsidP="00C64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02.10.2014</w:t>
      </w:r>
    </w:p>
    <w:p w:rsidR="006630DE" w:rsidRPr="00354648" w:rsidRDefault="006630DE" w:rsidP="006630D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6630DE" w:rsidRPr="008E6A31" w:rsidRDefault="00B27DEC" w:rsidP="008E6A31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C64E39" w:rsidRPr="008E6A31">
        <w:rPr>
          <w:rFonts w:ascii="Times New Roman" w:hAnsi="Times New Roman" w:cs="Times New Roman"/>
          <w:color w:val="auto"/>
          <w:sz w:val="36"/>
          <w:szCs w:val="36"/>
        </w:rPr>
        <w:t>еры, принятые для устранения нарушений</w:t>
      </w:r>
      <w:r w:rsidR="004E590A" w:rsidRPr="008E6A31">
        <w:rPr>
          <w:rFonts w:ascii="Times New Roman" w:hAnsi="Times New Roman" w:cs="Times New Roman"/>
          <w:color w:val="auto"/>
          <w:sz w:val="36"/>
          <w:szCs w:val="36"/>
        </w:rPr>
        <w:t xml:space="preserve"> за 2011 год</w:t>
      </w:r>
    </w:p>
    <w:tbl>
      <w:tblPr>
        <w:tblStyle w:val="a3"/>
        <w:tblpPr w:leftFromText="180" w:rightFromText="180" w:vertAnchor="text" w:horzAnchor="page" w:tblpX="586" w:tblpY="389"/>
        <w:tblW w:w="15593" w:type="dxa"/>
        <w:tblLayout w:type="fixed"/>
        <w:tblLook w:val="04A0"/>
      </w:tblPr>
      <w:tblGrid>
        <w:gridCol w:w="675"/>
        <w:gridCol w:w="2268"/>
        <w:gridCol w:w="2410"/>
        <w:gridCol w:w="4536"/>
        <w:gridCol w:w="5704"/>
      </w:tblGrid>
      <w:tr w:rsidR="006630DE" w:rsidRPr="006630DE" w:rsidTr="002E73ED">
        <w:tc>
          <w:tcPr>
            <w:tcW w:w="675" w:type="dxa"/>
          </w:tcPr>
          <w:p w:rsidR="006630DE" w:rsidRPr="006630DE" w:rsidRDefault="006630DE" w:rsidP="006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630DE" w:rsidRPr="006630DE" w:rsidRDefault="006630DE" w:rsidP="006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410" w:type="dxa"/>
          </w:tcPr>
          <w:p w:rsidR="006630DE" w:rsidRPr="006630DE" w:rsidRDefault="006630DE" w:rsidP="006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Адрес</w:t>
            </w:r>
          </w:p>
        </w:tc>
        <w:tc>
          <w:tcPr>
            <w:tcW w:w="4536" w:type="dxa"/>
          </w:tcPr>
          <w:p w:rsidR="006630DE" w:rsidRPr="006630DE" w:rsidRDefault="006630DE" w:rsidP="006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5704" w:type="dxa"/>
          </w:tcPr>
          <w:p w:rsidR="006630DE" w:rsidRPr="006630DE" w:rsidRDefault="006630DE" w:rsidP="006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proofErr w:type="gramEnd"/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принятые для  устранения  наруше</w:t>
            </w:r>
            <w:r w:rsidR="006A08E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повлекших за  собой  применение  административных  санкций </w:t>
            </w:r>
          </w:p>
        </w:tc>
      </w:tr>
      <w:tr w:rsidR="009045E7" w:rsidRPr="006630DE" w:rsidTr="002E73ED">
        <w:tc>
          <w:tcPr>
            <w:tcW w:w="675" w:type="dxa"/>
          </w:tcPr>
          <w:p w:rsidR="009045E7" w:rsidRDefault="009045E7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45E7" w:rsidRPr="002B2AF1" w:rsidRDefault="009045E7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№ 968 от 31.08.2011 </w:t>
            </w:r>
          </w:p>
        </w:tc>
        <w:tc>
          <w:tcPr>
            <w:tcW w:w="2410" w:type="dxa"/>
          </w:tcPr>
          <w:p w:rsidR="009045E7" w:rsidRPr="002B2AF1" w:rsidRDefault="009045E7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Широтная, 111а</w:t>
            </w:r>
          </w:p>
        </w:tc>
        <w:tc>
          <w:tcPr>
            <w:tcW w:w="4536" w:type="dxa"/>
          </w:tcPr>
          <w:p w:rsidR="009045E7" w:rsidRPr="002B2AF1" w:rsidRDefault="009045E7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  по  Тюменской  области</w:t>
            </w:r>
          </w:p>
        </w:tc>
        <w:tc>
          <w:tcPr>
            <w:tcW w:w="5704" w:type="dxa"/>
          </w:tcPr>
          <w:p w:rsidR="00F861FC" w:rsidRPr="002B2AF1" w:rsidRDefault="00F861FC" w:rsidP="00CD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Установлены резиновые прокладки на крышках загрузочных клапанов мусоропровода; лестничная клетка промыта с применением дезинфицирующих моющих средств; изменена периодичность уборки мест общего пользования (влажная уборка</w:t>
            </w:r>
            <w:proofErr w:type="gramEnd"/>
          </w:p>
          <w:p w:rsidR="009045E7" w:rsidRPr="002B2AF1" w:rsidRDefault="00F861FC" w:rsidP="00CD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производится два раза в месяц, влажное подметание – ежедневно) без увеличения стоимости жилищных услуг.</w:t>
            </w:r>
          </w:p>
        </w:tc>
      </w:tr>
      <w:tr w:rsidR="009045E7" w:rsidRPr="006630DE" w:rsidTr="002E73ED">
        <w:tc>
          <w:tcPr>
            <w:tcW w:w="675" w:type="dxa"/>
          </w:tcPr>
          <w:p w:rsidR="009045E7" w:rsidRDefault="009045E7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45E7" w:rsidRPr="002B2AF1" w:rsidRDefault="009045E7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№ 89 от 15.11.2011</w:t>
            </w:r>
          </w:p>
        </w:tc>
        <w:tc>
          <w:tcPr>
            <w:tcW w:w="2410" w:type="dxa"/>
          </w:tcPr>
          <w:p w:rsidR="009045E7" w:rsidRPr="002B2AF1" w:rsidRDefault="00354965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189  адресов  жилых  домов</w:t>
            </w:r>
          </w:p>
        </w:tc>
        <w:tc>
          <w:tcPr>
            <w:tcW w:w="4536" w:type="dxa"/>
          </w:tcPr>
          <w:p w:rsidR="009045E7" w:rsidRPr="002B2AF1" w:rsidRDefault="009045E7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045E7" w:rsidRPr="002B2AF1" w:rsidRDefault="00354965" w:rsidP="00CD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Составлен  пятилетний  план  ремонта   подъездов  жилых  домов</w:t>
            </w:r>
          </w:p>
        </w:tc>
      </w:tr>
      <w:tr w:rsidR="009045E7" w:rsidRPr="006630DE" w:rsidTr="002E73ED">
        <w:tc>
          <w:tcPr>
            <w:tcW w:w="675" w:type="dxa"/>
          </w:tcPr>
          <w:p w:rsidR="009045E7" w:rsidRDefault="009045E7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45E7" w:rsidRPr="002B2AF1" w:rsidRDefault="009045E7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№ 88 от 15.11.2011</w:t>
            </w:r>
          </w:p>
        </w:tc>
        <w:tc>
          <w:tcPr>
            <w:tcW w:w="2410" w:type="dxa"/>
          </w:tcPr>
          <w:p w:rsidR="009045E7" w:rsidRPr="002B2AF1" w:rsidRDefault="00354965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161 адрес  жилых  домов</w:t>
            </w:r>
          </w:p>
        </w:tc>
        <w:tc>
          <w:tcPr>
            <w:tcW w:w="4536" w:type="dxa"/>
          </w:tcPr>
          <w:p w:rsidR="009045E7" w:rsidRPr="002B2AF1" w:rsidRDefault="009045E7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045E7" w:rsidRPr="002B2AF1" w:rsidRDefault="00354965" w:rsidP="00CD63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 пятилетний  план  ремонта   подъездов  жилых  домов</w:t>
            </w:r>
          </w:p>
        </w:tc>
      </w:tr>
      <w:tr w:rsidR="009045E7" w:rsidRPr="006630DE" w:rsidTr="002E73ED">
        <w:tc>
          <w:tcPr>
            <w:tcW w:w="675" w:type="dxa"/>
          </w:tcPr>
          <w:p w:rsidR="009045E7" w:rsidRDefault="009045E7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45E7" w:rsidRPr="002B2AF1" w:rsidRDefault="009045E7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№ 50 от 04.02.2011</w:t>
            </w:r>
          </w:p>
        </w:tc>
        <w:tc>
          <w:tcPr>
            <w:tcW w:w="2410" w:type="dxa"/>
          </w:tcPr>
          <w:p w:rsidR="009045E7" w:rsidRPr="002B2AF1" w:rsidRDefault="008163CB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Военная, 25а</w:t>
            </w:r>
          </w:p>
        </w:tc>
        <w:tc>
          <w:tcPr>
            <w:tcW w:w="4536" w:type="dxa"/>
          </w:tcPr>
          <w:p w:rsidR="009045E7" w:rsidRPr="002B2AF1" w:rsidRDefault="00F861FC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ГУ МЧС РФ по Тюменской Области</w:t>
            </w:r>
          </w:p>
        </w:tc>
        <w:tc>
          <w:tcPr>
            <w:tcW w:w="5704" w:type="dxa"/>
          </w:tcPr>
          <w:p w:rsidR="00F861FC" w:rsidRPr="002B2AF1" w:rsidRDefault="00F861FC" w:rsidP="00CD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на 1-м этаже 2-го подъезда демонтирована; знаками пожарной безопасности обозначены места размещения противопожарного </w:t>
            </w:r>
            <w:r w:rsidRPr="002B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пути эвакуации;</w:t>
            </w:r>
          </w:p>
          <w:p w:rsidR="009045E7" w:rsidRPr="002B2AF1" w:rsidRDefault="00F861FC" w:rsidP="00CD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дверь оборудована возможностью свободного открывания запоров изнутри без ключа.</w:t>
            </w:r>
          </w:p>
        </w:tc>
      </w:tr>
      <w:tr w:rsidR="009045E7" w:rsidRPr="006630DE" w:rsidTr="002E73ED">
        <w:tc>
          <w:tcPr>
            <w:tcW w:w="675" w:type="dxa"/>
          </w:tcPr>
          <w:p w:rsidR="009045E7" w:rsidRDefault="009045E7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9045E7" w:rsidRPr="002B2AF1" w:rsidRDefault="009045E7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№ 132 от 17.02.2011</w:t>
            </w:r>
          </w:p>
        </w:tc>
        <w:tc>
          <w:tcPr>
            <w:tcW w:w="2410" w:type="dxa"/>
          </w:tcPr>
          <w:p w:rsidR="009045E7" w:rsidRPr="002B2AF1" w:rsidRDefault="009045E7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Чаплина, 126</w:t>
            </w:r>
          </w:p>
        </w:tc>
        <w:tc>
          <w:tcPr>
            <w:tcW w:w="4536" w:type="dxa"/>
          </w:tcPr>
          <w:p w:rsidR="009045E7" w:rsidRPr="002B2AF1" w:rsidRDefault="009045E7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  по  Тюменской  области</w:t>
            </w:r>
          </w:p>
        </w:tc>
        <w:tc>
          <w:tcPr>
            <w:tcW w:w="5704" w:type="dxa"/>
          </w:tcPr>
          <w:p w:rsidR="009045E7" w:rsidRPr="002B2AF1" w:rsidRDefault="00354965" w:rsidP="00CD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Выполнен  перерасчет  за  отсутствие  ГВС  с  04.08.2010 года  по  17.08.2010года</w:t>
            </w:r>
          </w:p>
        </w:tc>
      </w:tr>
    </w:tbl>
    <w:p w:rsidR="006630DE" w:rsidRPr="006630DE" w:rsidRDefault="006630DE" w:rsidP="00B95F51">
      <w:pPr>
        <w:rPr>
          <w:rFonts w:ascii="Times New Roman" w:hAnsi="Times New Roman" w:cs="Times New Roman"/>
          <w:sz w:val="24"/>
          <w:szCs w:val="24"/>
        </w:rPr>
      </w:pPr>
    </w:p>
    <w:sectPr w:rsidR="006630DE" w:rsidRPr="006630DE" w:rsidSect="0066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06" w:rsidRDefault="002F0406" w:rsidP="006630DE">
      <w:pPr>
        <w:spacing w:after="0" w:line="240" w:lineRule="auto"/>
      </w:pPr>
      <w:r>
        <w:separator/>
      </w:r>
    </w:p>
  </w:endnote>
  <w:endnote w:type="continuationSeparator" w:id="0">
    <w:p w:rsidR="002F0406" w:rsidRDefault="002F0406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06" w:rsidRDefault="002F0406" w:rsidP="006630DE">
      <w:pPr>
        <w:spacing w:after="0" w:line="240" w:lineRule="auto"/>
      </w:pPr>
      <w:r>
        <w:separator/>
      </w:r>
    </w:p>
  </w:footnote>
  <w:footnote w:type="continuationSeparator" w:id="0">
    <w:p w:rsidR="002F0406" w:rsidRDefault="002F0406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0DE"/>
    <w:rsid w:val="00044A11"/>
    <w:rsid w:val="000C4612"/>
    <w:rsid w:val="00124BDE"/>
    <w:rsid w:val="00132CE9"/>
    <w:rsid w:val="00183446"/>
    <w:rsid w:val="00186046"/>
    <w:rsid w:val="001C1864"/>
    <w:rsid w:val="002579F0"/>
    <w:rsid w:val="002611FB"/>
    <w:rsid w:val="002B187B"/>
    <w:rsid w:val="002B2AF1"/>
    <w:rsid w:val="002E73ED"/>
    <w:rsid w:val="002F0406"/>
    <w:rsid w:val="0030489E"/>
    <w:rsid w:val="00354965"/>
    <w:rsid w:val="003A30C3"/>
    <w:rsid w:val="003C2D40"/>
    <w:rsid w:val="00420E36"/>
    <w:rsid w:val="00423118"/>
    <w:rsid w:val="00482EEC"/>
    <w:rsid w:val="004C7920"/>
    <w:rsid w:val="004E590A"/>
    <w:rsid w:val="00517485"/>
    <w:rsid w:val="005310DF"/>
    <w:rsid w:val="00590C18"/>
    <w:rsid w:val="005D02A4"/>
    <w:rsid w:val="005D1E72"/>
    <w:rsid w:val="005F53EE"/>
    <w:rsid w:val="00605782"/>
    <w:rsid w:val="0061541C"/>
    <w:rsid w:val="006630DE"/>
    <w:rsid w:val="006A08EB"/>
    <w:rsid w:val="006E344F"/>
    <w:rsid w:val="006F5567"/>
    <w:rsid w:val="00736C64"/>
    <w:rsid w:val="00797AC7"/>
    <w:rsid w:val="007C640E"/>
    <w:rsid w:val="008163CB"/>
    <w:rsid w:val="008D6497"/>
    <w:rsid w:val="008E6A31"/>
    <w:rsid w:val="009045E7"/>
    <w:rsid w:val="00997BC0"/>
    <w:rsid w:val="009D059D"/>
    <w:rsid w:val="009D460F"/>
    <w:rsid w:val="00A67EF3"/>
    <w:rsid w:val="00A84124"/>
    <w:rsid w:val="00B27DEC"/>
    <w:rsid w:val="00B442C1"/>
    <w:rsid w:val="00B53C47"/>
    <w:rsid w:val="00B95F51"/>
    <w:rsid w:val="00BA27B6"/>
    <w:rsid w:val="00BA4855"/>
    <w:rsid w:val="00BB7F4F"/>
    <w:rsid w:val="00BE051F"/>
    <w:rsid w:val="00C005E0"/>
    <w:rsid w:val="00C04C2C"/>
    <w:rsid w:val="00C40293"/>
    <w:rsid w:val="00C5256A"/>
    <w:rsid w:val="00C604E7"/>
    <w:rsid w:val="00C607DB"/>
    <w:rsid w:val="00C64E39"/>
    <w:rsid w:val="00CD639E"/>
    <w:rsid w:val="00D2084C"/>
    <w:rsid w:val="00D40747"/>
    <w:rsid w:val="00D56550"/>
    <w:rsid w:val="00D644FF"/>
    <w:rsid w:val="00DB0CAF"/>
    <w:rsid w:val="00E14734"/>
    <w:rsid w:val="00E541C2"/>
    <w:rsid w:val="00F613DC"/>
    <w:rsid w:val="00F6776A"/>
    <w:rsid w:val="00F861FC"/>
    <w:rsid w:val="00FE4A1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</w:style>
  <w:style w:type="paragraph" w:styleId="2">
    <w:name w:val="heading 2"/>
    <w:basedOn w:val="a"/>
    <w:next w:val="a"/>
    <w:link w:val="20"/>
    <w:uiPriority w:val="9"/>
    <w:unhideWhenUsed/>
    <w:qFormat/>
    <w:rsid w:val="008E6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6630D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0DE"/>
  </w:style>
  <w:style w:type="paragraph" w:styleId="a9">
    <w:name w:val="footer"/>
    <w:basedOn w:val="a"/>
    <w:link w:val="aa"/>
    <w:uiPriority w:val="99"/>
    <w:semiHidden/>
    <w:unhideWhenUsed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0DE"/>
  </w:style>
  <w:style w:type="character" w:customStyle="1" w:styleId="20">
    <w:name w:val="Заголовок 2 Знак"/>
    <w:basedOn w:val="a0"/>
    <w:link w:val="2"/>
    <w:uiPriority w:val="9"/>
    <w:rsid w:val="008E6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12B6-8A4F-49CE-A472-431B91FF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37</cp:revision>
  <dcterms:created xsi:type="dcterms:W3CDTF">2014-10-02T08:43:00Z</dcterms:created>
  <dcterms:modified xsi:type="dcterms:W3CDTF">2014-10-16T03:44:00Z</dcterms:modified>
</cp:coreProperties>
</file>